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0763">
      <w:pPr>
        <w:autoSpaceDE w:val="0"/>
        <w:rPr>
          <w:b/>
          <w:bCs/>
          <w:sz w:val="21"/>
          <w:szCs w:val="21"/>
        </w:rPr>
      </w:pPr>
      <w:bookmarkStart w:id="0" w:name="_GoBack"/>
      <w:bookmarkEnd w:id="0"/>
    </w:p>
    <w:p w:rsidR="00000000" w:rsidRDefault="00890763">
      <w:pPr>
        <w:pStyle w:val="a7"/>
        <w:spacing w:after="0" w:line="200" w:lineRule="atLeast"/>
        <w:ind w:firstLine="5115"/>
        <w:jc w:val="both"/>
      </w:pPr>
      <w:r>
        <w:rPr>
          <w:rFonts w:eastAsia="Lucida Sans Unicode"/>
          <w:b/>
          <w:bCs/>
          <w:kern w:val="2"/>
          <w:sz w:val="21"/>
          <w:szCs w:val="21"/>
          <w:lang/>
        </w:rPr>
        <w:tab/>
        <w:t xml:space="preserve">     </w:t>
      </w:r>
    </w:p>
    <w:p w:rsidR="00000000" w:rsidRDefault="00890763">
      <w:pPr>
        <w:pStyle w:val="a7"/>
        <w:jc w:val="center"/>
      </w:pPr>
      <w:r>
        <w:rPr>
          <w:rFonts w:eastAsia="Lucida Sans Unicode"/>
          <w:b/>
          <w:bCs/>
          <w:kern w:val="2"/>
          <w:sz w:val="21"/>
          <w:szCs w:val="21"/>
          <w:lang/>
        </w:rPr>
        <w:t xml:space="preserve">Д О Г О В О Р № </w:t>
      </w:r>
      <w:r>
        <w:rPr>
          <w:rFonts w:eastAsia="Lucida Sans Unicode"/>
          <w:b/>
          <w:bCs/>
          <w:kern w:val="2"/>
          <w:sz w:val="21"/>
          <w:szCs w:val="21"/>
          <w:u w:val="single"/>
          <w:lang/>
        </w:rPr>
        <w:t>__________</w:t>
      </w:r>
    </w:p>
    <w:p w:rsidR="00000000" w:rsidRDefault="00890763">
      <w:pPr>
        <w:pStyle w:val="a7"/>
        <w:jc w:val="both"/>
        <w:rPr>
          <w:rFonts w:eastAsia="Lucida Sans Unicode"/>
          <w:b/>
          <w:bCs/>
          <w:kern w:val="2"/>
          <w:sz w:val="21"/>
          <w:szCs w:val="21"/>
          <w:lang/>
        </w:rPr>
      </w:pPr>
    </w:p>
    <w:p w:rsidR="00000000" w:rsidRDefault="00890763">
      <w:pPr>
        <w:pStyle w:val="a7"/>
        <w:jc w:val="both"/>
      </w:pPr>
      <w:r>
        <w:rPr>
          <w:sz w:val="21"/>
          <w:szCs w:val="21"/>
        </w:rPr>
        <w:t>г. Ярославль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от « ___»    </w:t>
      </w:r>
      <w:r>
        <w:rPr>
          <w:sz w:val="21"/>
          <w:szCs w:val="21"/>
        </w:rPr>
        <w:t>__________</w:t>
      </w:r>
      <w:r>
        <w:rPr>
          <w:sz w:val="21"/>
          <w:szCs w:val="21"/>
        </w:rPr>
        <w:t xml:space="preserve"> 20__  г.</w:t>
      </w:r>
    </w:p>
    <w:p w:rsidR="00000000" w:rsidRDefault="00890763">
      <w:pPr>
        <w:pStyle w:val="a7"/>
        <w:jc w:val="both"/>
        <w:rPr>
          <w:sz w:val="21"/>
          <w:szCs w:val="21"/>
        </w:rPr>
      </w:pPr>
    </w:p>
    <w:p w:rsidR="00000000" w:rsidRDefault="00890763">
      <w:pPr>
        <w:pStyle w:val="a7"/>
        <w:spacing w:after="0"/>
        <w:ind w:firstLine="708"/>
        <w:jc w:val="both"/>
      </w:pPr>
      <w:r>
        <w:rPr>
          <w:sz w:val="21"/>
          <w:szCs w:val="21"/>
        </w:rPr>
        <w:t>Акционерное Общество «Ярославльводоканал» (АО «ЯВК»), именуемое в дальнейшем «Исполнитель», в лице _________________________, действующего на основании  ______</w:t>
      </w:r>
      <w:r>
        <w:rPr>
          <w:sz w:val="21"/>
          <w:szCs w:val="21"/>
        </w:rPr>
        <w:t xml:space="preserve">_________________________, с одной стороны, </w:t>
      </w:r>
    </w:p>
    <w:p w:rsidR="00000000" w:rsidRDefault="00890763">
      <w:pPr>
        <w:pStyle w:val="a7"/>
        <w:spacing w:after="0"/>
        <w:ind w:firstLine="708"/>
        <w:jc w:val="both"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 </w:t>
      </w:r>
      <w:r>
        <w:rPr>
          <w:i/>
          <w:sz w:val="21"/>
          <w:szCs w:val="21"/>
        </w:rPr>
        <w:t>_____________________________________________________</w:t>
      </w:r>
      <w:r>
        <w:rPr>
          <w:sz w:val="21"/>
          <w:szCs w:val="21"/>
        </w:rPr>
        <w:t>, именуем__ в дальнейшем «Заказчик», с другой стороны, заключили настоящий Договор о нижеследующем:</w:t>
      </w:r>
    </w:p>
    <w:p w:rsidR="00000000" w:rsidRDefault="00890763">
      <w:pPr>
        <w:pStyle w:val="a7"/>
        <w:spacing w:after="0"/>
        <w:ind w:firstLine="708"/>
        <w:jc w:val="both"/>
        <w:rPr>
          <w:sz w:val="21"/>
          <w:szCs w:val="21"/>
        </w:rPr>
      </w:pPr>
    </w:p>
    <w:p w:rsidR="00000000" w:rsidRDefault="00890763">
      <w:pPr>
        <w:pStyle w:val="a7"/>
        <w:spacing w:after="0"/>
        <w:jc w:val="center"/>
      </w:pPr>
      <w:r>
        <w:rPr>
          <w:b/>
          <w:bCs/>
          <w:sz w:val="21"/>
          <w:szCs w:val="21"/>
        </w:rPr>
        <w:t>1. ПРЕДМЕТ ДОГОВОРА</w:t>
      </w:r>
    </w:p>
    <w:p w:rsidR="00000000" w:rsidRDefault="00890763">
      <w:pPr>
        <w:pStyle w:val="a7"/>
        <w:spacing w:after="0"/>
        <w:ind w:firstLine="708"/>
        <w:jc w:val="both"/>
        <w:rPr>
          <w:sz w:val="21"/>
          <w:szCs w:val="21"/>
        </w:rPr>
      </w:pPr>
    </w:p>
    <w:p w:rsidR="00000000" w:rsidRDefault="00890763">
      <w:pPr>
        <w:pStyle w:val="a7"/>
        <w:jc w:val="both"/>
      </w:pPr>
      <w:r>
        <w:rPr>
          <w:sz w:val="21"/>
          <w:szCs w:val="21"/>
        </w:rPr>
        <w:t>1.1 «Заказчик» поручает, а «Испол</w:t>
      </w:r>
      <w:r>
        <w:rPr>
          <w:sz w:val="21"/>
          <w:szCs w:val="21"/>
        </w:rPr>
        <w:t>нитель» обязуется на основании письменной заявки «Заказчика» выполнить следующую работу _____________________________________________________________________________</w:t>
      </w:r>
    </w:p>
    <w:p w:rsidR="00000000" w:rsidRDefault="00890763">
      <w:pPr>
        <w:pStyle w:val="a7"/>
        <w:jc w:val="both"/>
      </w:pPr>
      <w:r>
        <w:rPr>
          <w:color w:val="000000"/>
          <w:sz w:val="21"/>
          <w:szCs w:val="21"/>
        </w:rPr>
        <w:t>1.2. Срок выполнения работ - ____________________  рабочих дней с момента заключения догов</w:t>
      </w:r>
      <w:r>
        <w:rPr>
          <w:color w:val="000000"/>
          <w:sz w:val="21"/>
          <w:szCs w:val="21"/>
        </w:rPr>
        <w:t>ора.</w:t>
      </w:r>
    </w:p>
    <w:p w:rsidR="00000000" w:rsidRDefault="00890763">
      <w:pPr>
        <w:pStyle w:val="a7"/>
        <w:jc w:val="both"/>
        <w:rPr>
          <w:sz w:val="21"/>
          <w:szCs w:val="21"/>
        </w:rPr>
      </w:pPr>
    </w:p>
    <w:p w:rsidR="00000000" w:rsidRDefault="00890763">
      <w:pPr>
        <w:pStyle w:val="a7"/>
        <w:jc w:val="center"/>
      </w:pPr>
      <w:r>
        <w:rPr>
          <w:b/>
          <w:bCs/>
          <w:sz w:val="21"/>
          <w:szCs w:val="21"/>
        </w:rPr>
        <w:t>2. ОБЯЗАННОСТИ СТОРОН</w:t>
      </w:r>
    </w:p>
    <w:p w:rsidR="00000000" w:rsidRDefault="00890763">
      <w:pPr>
        <w:pStyle w:val="a7"/>
        <w:jc w:val="both"/>
      </w:pPr>
      <w:r>
        <w:rPr>
          <w:b/>
          <w:bCs/>
          <w:sz w:val="21"/>
          <w:szCs w:val="21"/>
        </w:rPr>
        <w:t xml:space="preserve">«Заказчик» обязуется: 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>2.1. После выполнения работ, связанных с раскопкой грунта, произвести своими силами и за свой счет восстановление газонов, зеленых насаждений, тротуаров, асфальта и других элементов благоустройства.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>2.2. О</w:t>
      </w:r>
      <w:r>
        <w:rPr>
          <w:sz w:val="21"/>
          <w:szCs w:val="21"/>
        </w:rPr>
        <w:t>беспечить «Исполнителя»  материально-техническими ресурсами для ликвидации аварии и технических повреждений на указанных сетях.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 xml:space="preserve">2.3. </w:t>
      </w:r>
      <w:r>
        <w:rPr>
          <w:kern w:val="2"/>
          <w:sz w:val="21"/>
          <w:szCs w:val="21"/>
        </w:rPr>
        <w:t>В течение 5  рабочих дней с даты получения акта сдачи-приемки  выполненных работ (далее — Акт)  обязан направить Исполнител</w:t>
      </w:r>
      <w:r>
        <w:rPr>
          <w:kern w:val="2"/>
          <w:sz w:val="21"/>
          <w:szCs w:val="21"/>
        </w:rPr>
        <w:t>ю один экземпляр подписанного обеими сторонами Акта или мотивированный отказ от его подписания с перечнем выявленных недостатков с указанием срока их устранения. В случае если в указанные сроки от Заказчика не поступит подписанный Акт или мотивированный от</w:t>
      </w:r>
      <w:r>
        <w:rPr>
          <w:kern w:val="2"/>
          <w:sz w:val="21"/>
          <w:szCs w:val="21"/>
        </w:rPr>
        <w:t xml:space="preserve">каз от его подписания, Акт, подписанный Исполнителем в одностороннем порядке, считается подтверждающим фактическое и надлежащее  выполнение работ, а работы считаются принятыми Заказчиком без замечаний к их качеству и подлежат оплате на условиях настоящего </w:t>
      </w:r>
      <w:r>
        <w:rPr>
          <w:kern w:val="2"/>
          <w:sz w:val="21"/>
          <w:szCs w:val="21"/>
        </w:rPr>
        <w:t>Договора.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 xml:space="preserve">2.4. Произвести оплату выполненных «Исполнителем» работ в порядке, установленном настоящим Договором. </w:t>
      </w:r>
    </w:p>
    <w:p w:rsidR="00000000" w:rsidRDefault="00890763">
      <w:pPr>
        <w:pStyle w:val="a7"/>
        <w:jc w:val="both"/>
      </w:pPr>
      <w:r>
        <w:rPr>
          <w:b/>
          <w:bCs/>
          <w:sz w:val="21"/>
          <w:szCs w:val="21"/>
        </w:rPr>
        <w:t>«Исполнитель» обязуется: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 xml:space="preserve">2.5. </w:t>
      </w:r>
      <w:r>
        <w:rPr>
          <w:sz w:val="21"/>
          <w:szCs w:val="21"/>
        </w:rPr>
        <w:t xml:space="preserve"> О</w:t>
      </w:r>
      <w:r>
        <w:rPr>
          <w:sz w:val="21"/>
          <w:szCs w:val="21"/>
        </w:rPr>
        <w:t>перативно выехать на место производства работ и качественно выполнить работы, указанные в п. 1.1  настоящего До</w:t>
      </w:r>
      <w:r>
        <w:rPr>
          <w:sz w:val="21"/>
          <w:szCs w:val="21"/>
        </w:rPr>
        <w:t>говора.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 xml:space="preserve">2.6. </w:t>
      </w:r>
      <w:r>
        <w:rPr>
          <w:color w:val="000000"/>
          <w:kern w:val="2"/>
          <w:sz w:val="21"/>
          <w:szCs w:val="21"/>
        </w:rPr>
        <w:t>В течение 5 рабочих дней с момента завершения выполнения работ направить оригиналы подписанных со своей стороны актов сдачи-приемки выполненных работ в двух экземплярах, счетов на оплату, счетов-фактур и других первичных документов бухгалтерск</w:t>
      </w:r>
      <w:r>
        <w:rPr>
          <w:color w:val="000000"/>
          <w:kern w:val="2"/>
          <w:sz w:val="21"/>
          <w:szCs w:val="21"/>
        </w:rPr>
        <w:t>ого учета.</w:t>
      </w:r>
    </w:p>
    <w:p w:rsidR="00000000" w:rsidRDefault="00890763">
      <w:pPr>
        <w:pStyle w:val="a7"/>
        <w:jc w:val="both"/>
        <w:rPr>
          <w:sz w:val="21"/>
          <w:szCs w:val="21"/>
        </w:rPr>
      </w:pPr>
    </w:p>
    <w:p w:rsidR="00000000" w:rsidRDefault="00890763">
      <w:pPr>
        <w:pStyle w:val="a7"/>
        <w:jc w:val="center"/>
      </w:pPr>
      <w:r>
        <w:rPr>
          <w:b/>
          <w:bCs/>
          <w:color w:val="000000"/>
          <w:kern w:val="2"/>
          <w:sz w:val="21"/>
          <w:szCs w:val="21"/>
        </w:rPr>
        <w:t xml:space="preserve">3. </w:t>
      </w:r>
      <w:r>
        <w:rPr>
          <w:b/>
          <w:bCs/>
          <w:sz w:val="21"/>
          <w:szCs w:val="21"/>
        </w:rPr>
        <w:t>ОПЛАТА  РАБОТ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 xml:space="preserve">3.1. </w:t>
      </w:r>
      <w:r>
        <w:rPr>
          <w:kern w:val="2"/>
          <w:sz w:val="21"/>
          <w:szCs w:val="21"/>
        </w:rPr>
        <w:t>С</w:t>
      </w:r>
      <w:r>
        <w:rPr>
          <w:kern w:val="2"/>
          <w:sz w:val="21"/>
          <w:szCs w:val="21"/>
        </w:rPr>
        <w:t>тоимость работ, выполняемых по настоящему договору, определяется на основании действующих калькуляций — Прейскурантом платных услуг и работ «Исполнителя», размещенных на официальном сайте АО «Ярославльводоканал» (по ссылк</w:t>
      </w:r>
      <w:r>
        <w:rPr>
          <w:kern w:val="2"/>
          <w:sz w:val="21"/>
          <w:szCs w:val="21"/>
        </w:rPr>
        <w:t xml:space="preserve">е: </w:t>
      </w:r>
      <w:r>
        <w:rPr>
          <w:rStyle w:val="a5"/>
          <w:color w:val="auto"/>
          <w:kern w:val="2"/>
          <w:sz w:val="21"/>
          <w:szCs w:val="21"/>
          <w:u w:val="none"/>
        </w:rPr>
        <w:t>https://</w:t>
      </w:r>
      <w:r>
        <w:rPr>
          <w:rStyle w:val="a5"/>
          <w:color w:val="auto"/>
          <w:kern w:val="2"/>
          <w:sz w:val="21"/>
          <w:szCs w:val="21"/>
          <w:u w:val="none"/>
          <w:lang w:val="en-US"/>
        </w:rPr>
        <w:t>yvk.ru</w:t>
      </w:r>
      <w:r>
        <w:rPr>
          <w:rStyle w:val="a5"/>
          <w:color w:val="auto"/>
          <w:kern w:val="2"/>
          <w:sz w:val="21"/>
          <w:szCs w:val="21"/>
          <w:u w:val="none"/>
        </w:rPr>
        <w:t>/</w:t>
      </w:r>
      <w:r>
        <w:rPr>
          <w:rStyle w:val="a5"/>
          <w:color w:val="auto"/>
          <w:kern w:val="2"/>
          <w:sz w:val="21"/>
          <w:szCs w:val="21"/>
          <w:u w:val="none"/>
          <w:lang w:val="en-US"/>
        </w:rPr>
        <w:t>price</w:t>
      </w:r>
      <w:r>
        <w:rPr>
          <w:kern w:val="2"/>
          <w:sz w:val="21"/>
          <w:szCs w:val="21"/>
        </w:rPr>
        <w:t>). Заказчик подтверждает, что ознакомлен с прейскурантом платных услуг и работ Исполнителя и согласен с ним.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>3.2. Стоимость работы, выполняемой «Исполнителем» по настоящему Договору составляет _______, в т.ч. НДС.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 xml:space="preserve">3.3. </w:t>
      </w:r>
      <w:r>
        <w:rPr>
          <w:color w:val="000000"/>
          <w:kern w:val="2"/>
          <w:sz w:val="21"/>
          <w:szCs w:val="21"/>
        </w:rPr>
        <w:t>О</w:t>
      </w:r>
      <w:r>
        <w:rPr>
          <w:color w:val="000000"/>
          <w:kern w:val="2"/>
          <w:sz w:val="21"/>
          <w:szCs w:val="21"/>
        </w:rPr>
        <w:t>п</w:t>
      </w:r>
      <w:r>
        <w:rPr>
          <w:kern w:val="2"/>
          <w:sz w:val="21"/>
          <w:szCs w:val="21"/>
        </w:rPr>
        <w:t>лата  осущес</w:t>
      </w:r>
      <w:r>
        <w:rPr>
          <w:kern w:val="2"/>
          <w:sz w:val="21"/>
          <w:szCs w:val="21"/>
        </w:rPr>
        <w:t>твляется в полном размере в течение 10 рабочих дней с момента приемки выполненных работ на основании счета на оплату, выставленного /Исполнителем путем перечисления денежных средств на расчетный счет Исполнителя, указанный в настоящем Договоре.</w:t>
      </w:r>
    </w:p>
    <w:p w:rsidR="00000000" w:rsidRDefault="00890763">
      <w:pPr>
        <w:pStyle w:val="a7"/>
        <w:jc w:val="both"/>
        <w:rPr>
          <w:sz w:val="21"/>
          <w:szCs w:val="21"/>
        </w:rPr>
      </w:pPr>
    </w:p>
    <w:p w:rsidR="00000000" w:rsidRDefault="00890763">
      <w:pPr>
        <w:pStyle w:val="a7"/>
        <w:jc w:val="both"/>
      </w:pPr>
      <w:r>
        <w:rPr>
          <w:sz w:val="21"/>
          <w:szCs w:val="21"/>
        </w:rPr>
        <w:t xml:space="preserve">3.4. Цена </w:t>
      </w:r>
      <w:r>
        <w:rPr>
          <w:sz w:val="21"/>
          <w:szCs w:val="21"/>
        </w:rPr>
        <w:t>включает в себя все затраты «Исполнителя» для выполнения данного вида работ без восстановления благоустройства.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>3.5. В случае возникновения непредвиденных аварийных ситуаций работы и затраченные  материальные ресурсы оплачиваются по дополнительному соглаше</w:t>
      </w:r>
      <w:r>
        <w:rPr>
          <w:sz w:val="21"/>
          <w:szCs w:val="21"/>
        </w:rPr>
        <w:t>нию.</w:t>
      </w:r>
    </w:p>
    <w:p w:rsidR="00000000" w:rsidRDefault="00890763">
      <w:pPr>
        <w:pStyle w:val="a7"/>
        <w:jc w:val="both"/>
        <w:rPr>
          <w:sz w:val="21"/>
          <w:szCs w:val="21"/>
        </w:rPr>
      </w:pPr>
    </w:p>
    <w:p w:rsidR="00000000" w:rsidRDefault="00890763">
      <w:pPr>
        <w:pStyle w:val="a7"/>
        <w:jc w:val="center"/>
      </w:pPr>
      <w:r>
        <w:rPr>
          <w:b/>
          <w:bCs/>
          <w:sz w:val="21"/>
          <w:szCs w:val="21"/>
        </w:rPr>
        <w:t>4. РАЗРЕШЕНИЕ СПОРОВ</w:t>
      </w:r>
    </w:p>
    <w:p w:rsidR="00000000" w:rsidRDefault="00890763">
      <w:pPr>
        <w:pStyle w:val="a7"/>
        <w:jc w:val="both"/>
      </w:pPr>
      <w:r>
        <w:rPr>
          <w:sz w:val="21"/>
          <w:szCs w:val="21"/>
        </w:rPr>
        <w:t>4</w:t>
      </w:r>
      <w:r>
        <w:rPr>
          <w:sz w:val="21"/>
          <w:szCs w:val="21"/>
        </w:rPr>
        <w:t xml:space="preserve">.1. Все споры и разногласия, которые могут возникнуть между сторонами в соответствии с условиями настоящего Договора, решаются путем переговоров. </w:t>
      </w:r>
    </w:p>
    <w:p w:rsidR="00000000" w:rsidRDefault="00890763">
      <w:pPr>
        <w:pStyle w:val="a7"/>
        <w:jc w:val="both"/>
      </w:pPr>
      <w:r>
        <w:rPr>
          <w:rFonts w:eastAsia="Lucida Sans Unicode"/>
          <w:kern w:val="2"/>
          <w:sz w:val="21"/>
          <w:szCs w:val="21"/>
          <w:lang/>
        </w:rPr>
        <w:t xml:space="preserve">При недостижении согласия споры решаются в </w:t>
      </w:r>
      <w:r>
        <w:rPr>
          <w:rFonts w:eastAsia="Lucida Sans Unicode"/>
          <w:color w:val="000000"/>
          <w:kern w:val="2"/>
          <w:sz w:val="21"/>
          <w:szCs w:val="21"/>
          <w:lang/>
        </w:rPr>
        <w:t>с</w:t>
      </w:r>
      <w:r>
        <w:rPr>
          <w:color w:val="000000"/>
          <w:kern w:val="2"/>
          <w:sz w:val="21"/>
          <w:szCs w:val="21"/>
        </w:rPr>
        <w:t xml:space="preserve">уде </w:t>
      </w:r>
      <w:r>
        <w:rPr>
          <w:kern w:val="2"/>
          <w:sz w:val="21"/>
          <w:szCs w:val="21"/>
        </w:rPr>
        <w:t>по месту нахождения Исполнителя</w:t>
      </w:r>
      <w:r>
        <w:rPr>
          <w:rFonts w:eastAsia="Lucida Sans Unicode"/>
          <w:kern w:val="2"/>
          <w:sz w:val="21"/>
          <w:szCs w:val="21"/>
          <w:lang/>
        </w:rPr>
        <w:t xml:space="preserve">  </w:t>
      </w:r>
      <w:r>
        <w:rPr>
          <w:rFonts w:eastAsia="Lucida Sans Unicode"/>
          <w:kern w:val="2"/>
          <w:sz w:val="21"/>
          <w:szCs w:val="21"/>
          <w:lang/>
        </w:rPr>
        <w:t xml:space="preserve">в соответствии с действующим законодательством РФ. </w:t>
      </w:r>
    </w:p>
    <w:p w:rsidR="00000000" w:rsidRDefault="00890763">
      <w:pPr>
        <w:pStyle w:val="a7"/>
        <w:jc w:val="both"/>
        <w:rPr>
          <w:sz w:val="21"/>
          <w:szCs w:val="21"/>
        </w:rPr>
      </w:pPr>
    </w:p>
    <w:p w:rsidR="00000000" w:rsidRDefault="00890763">
      <w:pPr>
        <w:pStyle w:val="a7"/>
        <w:jc w:val="center"/>
      </w:pPr>
      <w:r>
        <w:rPr>
          <w:rFonts w:eastAsia="Lucida Sans Unicode"/>
          <w:b/>
          <w:bCs/>
          <w:kern w:val="2"/>
          <w:sz w:val="21"/>
          <w:szCs w:val="21"/>
          <w:lang/>
        </w:rPr>
        <w:t xml:space="preserve">5. </w:t>
      </w:r>
      <w:r>
        <w:rPr>
          <w:b/>
          <w:bCs/>
          <w:sz w:val="21"/>
          <w:szCs w:val="21"/>
        </w:rPr>
        <w:t>ЗАКЛЮЧИТЕЛЬНЫЕ ПОЛОЖЕНИЯ</w:t>
      </w:r>
    </w:p>
    <w:p w:rsidR="00000000" w:rsidRDefault="00890763">
      <w:pPr>
        <w:pStyle w:val="a7"/>
        <w:jc w:val="both"/>
      </w:pPr>
      <w:r>
        <w:rPr>
          <w:rFonts w:eastAsia="Lucida Sans Unicode"/>
          <w:kern w:val="2"/>
          <w:sz w:val="21"/>
          <w:szCs w:val="21"/>
          <w:lang/>
        </w:rPr>
        <w:t>5</w:t>
      </w:r>
      <w:r>
        <w:rPr>
          <w:rFonts w:eastAsia="Lucida Sans Unicode"/>
          <w:kern w:val="2"/>
          <w:sz w:val="21"/>
          <w:szCs w:val="21"/>
          <w:lang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890763">
      <w:pPr>
        <w:pStyle w:val="a7"/>
        <w:jc w:val="both"/>
      </w:pPr>
      <w:r>
        <w:rPr>
          <w:rFonts w:eastAsia="Lucida Sans Unicode"/>
          <w:kern w:val="2"/>
          <w:sz w:val="21"/>
          <w:szCs w:val="21"/>
          <w:lang/>
        </w:rPr>
        <w:t>5</w:t>
      </w:r>
      <w:r>
        <w:rPr>
          <w:rFonts w:eastAsia="Lucida Sans Unicode"/>
          <w:kern w:val="2"/>
          <w:sz w:val="21"/>
          <w:szCs w:val="21"/>
          <w:lang/>
        </w:rPr>
        <w:t>.2 Любые дополнения и изменения к настоящ</w:t>
      </w:r>
      <w:r>
        <w:rPr>
          <w:rFonts w:eastAsia="Lucida Sans Unicode"/>
          <w:kern w:val="2"/>
          <w:sz w:val="21"/>
          <w:szCs w:val="21"/>
          <w:lang/>
        </w:rPr>
        <w:t>ему Договору действительны лишь в том случае, если они оформлены в письменной форме и подписаны обеими сторонами.</w:t>
      </w:r>
    </w:p>
    <w:p w:rsidR="00000000" w:rsidRDefault="00890763">
      <w:pPr>
        <w:pStyle w:val="a7"/>
        <w:jc w:val="both"/>
      </w:pPr>
      <w:r>
        <w:rPr>
          <w:rFonts w:eastAsia="Lucida Sans Unicode"/>
          <w:kern w:val="2"/>
          <w:sz w:val="21"/>
          <w:szCs w:val="21"/>
        </w:rPr>
        <w:t>5</w:t>
      </w:r>
      <w:r>
        <w:rPr>
          <w:rFonts w:eastAsia="Lucida Sans Unicode"/>
          <w:kern w:val="2"/>
          <w:sz w:val="21"/>
          <w:szCs w:val="21"/>
        </w:rPr>
        <w:t>.3. При  исполнении  своих обязательств по настоящему  Договору ,Стороны, их аффилированные  лица, работники или посредники не выплачивают, н</w:t>
      </w:r>
      <w:r>
        <w:rPr>
          <w:rFonts w:eastAsia="Lucida Sans Unicode"/>
          <w:kern w:val="2"/>
          <w:sz w:val="21"/>
          <w:szCs w:val="21"/>
        </w:rPr>
        <w:t>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</w:t>
      </w:r>
      <w:r>
        <w:rPr>
          <w:rFonts w:eastAsia="Lucida Sans Unicode"/>
          <w:kern w:val="2"/>
          <w:sz w:val="21"/>
          <w:szCs w:val="21"/>
        </w:rPr>
        <w:t>ли.</w:t>
      </w:r>
    </w:p>
    <w:p w:rsidR="00000000" w:rsidRDefault="00890763">
      <w:pPr>
        <w:pStyle w:val="a7"/>
        <w:jc w:val="both"/>
      </w:pPr>
      <w:r>
        <w:rPr>
          <w:rFonts w:eastAsia="Lucida Sans Unicode"/>
          <w:kern w:val="2"/>
          <w:sz w:val="21"/>
          <w:szCs w:val="21"/>
        </w:rPr>
        <w:t>При  исполнении  своих обязательств по настоящему  Договору ,Стороны, их аффилированные 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 взятки, ко</w:t>
      </w:r>
      <w:r>
        <w:rPr>
          <w:rFonts w:eastAsia="Lucida Sans Unicode"/>
          <w:kern w:val="2"/>
          <w:sz w:val="21"/>
          <w:szCs w:val="21"/>
        </w:rPr>
        <w:t>ммерческий подкуп, а также действия, нарушающие требования применимого законодательства и международных актов о  противодействии легализации (отмыванию) доходов, полученных преступным  путем.</w:t>
      </w:r>
    </w:p>
    <w:p w:rsidR="00000000" w:rsidRDefault="00890763">
      <w:pPr>
        <w:pStyle w:val="a7"/>
        <w:jc w:val="both"/>
        <w:rPr>
          <w:sz w:val="21"/>
          <w:szCs w:val="21"/>
        </w:rPr>
      </w:pPr>
    </w:p>
    <w:p w:rsidR="00000000" w:rsidRDefault="00890763">
      <w:pPr>
        <w:pStyle w:val="a7"/>
        <w:jc w:val="center"/>
      </w:pPr>
      <w:r>
        <w:rPr>
          <w:rFonts w:eastAsia="Lucida Sans Unicode"/>
          <w:b/>
          <w:bCs/>
          <w:kern w:val="2"/>
          <w:sz w:val="21"/>
          <w:szCs w:val="21"/>
          <w:lang/>
        </w:rPr>
        <w:t>6. АДРЕСА И РЕКВИЗИТЫ СТОРОН</w:t>
      </w:r>
    </w:p>
    <w:tbl>
      <w:tblPr>
        <w:tblW w:w="0" w:type="auto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6"/>
        <w:gridCol w:w="500"/>
        <w:gridCol w:w="4760"/>
      </w:tblGrid>
      <w:tr w:rsidR="00000000">
        <w:tc>
          <w:tcPr>
            <w:tcW w:w="463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0763">
            <w:pPr>
              <w:pStyle w:val="a7"/>
              <w:snapToGrid w:val="0"/>
              <w:spacing w:after="0"/>
              <w:ind w:left="-45"/>
            </w:pPr>
            <w:r>
              <w:rPr>
                <w:rFonts w:eastAsia="Lucida Sans Unicode"/>
                <w:b/>
                <w:bCs/>
                <w:kern w:val="2"/>
                <w:sz w:val="21"/>
                <w:szCs w:val="21"/>
                <w:lang/>
              </w:rPr>
              <w:t>«Исполнитель» —АО «ЯВК»</w:t>
            </w:r>
          </w:p>
        </w:tc>
        <w:tc>
          <w:tcPr>
            <w:tcW w:w="50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0763">
            <w:pPr>
              <w:pStyle w:val="a7"/>
              <w:snapToGrid w:val="0"/>
              <w:ind w:left="-45"/>
              <w:jc w:val="both"/>
              <w:rPr>
                <w:rFonts w:eastAsia="Lucida Sans Unicode"/>
                <w:b/>
                <w:bCs/>
                <w:kern w:val="2"/>
                <w:sz w:val="21"/>
                <w:szCs w:val="21"/>
                <w:lang/>
              </w:rPr>
            </w:pPr>
          </w:p>
        </w:tc>
        <w:tc>
          <w:tcPr>
            <w:tcW w:w="476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Default="00890763">
            <w:pPr>
              <w:pStyle w:val="a7"/>
              <w:snapToGrid w:val="0"/>
              <w:ind w:left="-45"/>
              <w:jc w:val="both"/>
            </w:pPr>
            <w:r>
              <w:rPr>
                <w:rFonts w:eastAsia="Lucida Sans Unicode"/>
                <w:b/>
                <w:bCs/>
                <w:kern w:val="2"/>
                <w:sz w:val="21"/>
                <w:szCs w:val="21"/>
                <w:lang/>
              </w:rPr>
              <w:t>«Заказчик</w:t>
            </w:r>
            <w:r>
              <w:rPr>
                <w:rFonts w:eastAsia="Lucida Sans Unicode"/>
                <w:b/>
                <w:bCs/>
                <w:kern w:val="2"/>
                <w:sz w:val="21"/>
                <w:szCs w:val="21"/>
                <w:lang/>
              </w:rPr>
              <w:t>» - __________</w:t>
            </w:r>
          </w:p>
        </w:tc>
      </w:tr>
      <w:tr w:rsidR="00000000">
        <w:tc>
          <w:tcPr>
            <w:tcW w:w="4636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0763">
            <w:pPr>
              <w:pStyle w:val="a7"/>
              <w:snapToGrid w:val="0"/>
              <w:spacing w:after="0"/>
              <w:ind w:left="-45"/>
            </w:pPr>
            <w:r>
              <w:rPr>
                <w:rFonts w:eastAsia="Lucida Sans Unicode"/>
                <w:kern w:val="2"/>
                <w:sz w:val="21"/>
                <w:szCs w:val="21"/>
                <w:lang/>
              </w:rPr>
              <w:t>150003, г. Ярославль, пр. Ленина, д.1а                     ИНН 7606069518, КПП 760601001,                         ОКПО</w:t>
            </w:r>
            <w:r>
              <w:rPr>
                <w:sz w:val="21"/>
                <w:szCs w:val="21"/>
              </w:rPr>
              <w:t>033 106 75</w:t>
            </w:r>
            <w:r>
              <w:rPr>
                <w:rFonts w:eastAsia="Lucida Sans Unicode"/>
                <w:kern w:val="2"/>
                <w:sz w:val="21"/>
                <w:szCs w:val="21"/>
                <w:lang/>
              </w:rPr>
              <w:t xml:space="preserve"> ,ОГРН1087606002384                                       р\счет 40702810777020102870 в Калужском Отделении  №86</w:t>
            </w:r>
            <w:r>
              <w:rPr>
                <w:rFonts w:eastAsia="Lucida Sans Unicode"/>
                <w:kern w:val="2"/>
                <w:sz w:val="21"/>
                <w:szCs w:val="21"/>
                <w:lang/>
              </w:rPr>
              <w:t xml:space="preserve">08 ПАО Сбербанк ,  </w:t>
            </w:r>
          </w:p>
          <w:p w:rsidR="00000000" w:rsidRDefault="00890763">
            <w:pPr>
              <w:pStyle w:val="a7"/>
              <w:snapToGrid w:val="0"/>
              <w:spacing w:after="0"/>
              <w:ind w:left="-45"/>
            </w:pPr>
            <w:r>
              <w:rPr>
                <w:rFonts w:eastAsia="Lucida Sans Unicode"/>
                <w:kern w:val="2"/>
                <w:sz w:val="21"/>
                <w:szCs w:val="21"/>
                <w:lang/>
              </w:rPr>
              <w:t>БИК 042908612, к\с 30101810100000000612</w:t>
            </w:r>
          </w:p>
        </w:tc>
        <w:tc>
          <w:tcPr>
            <w:tcW w:w="500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0763">
            <w:pPr>
              <w:pStyle w:val="aa"/>
              <w:snapToGrid w:val="0"/>
              <w:jc w:val="both"/>
              <w:rPr>
                <w:rFonts w:eastAsia="Lucida Sans Unicode"/>
                <w:kern w:val="2"/>
                <w:sz w:val="21"/>
                <w:szCs w:val="21"/>
                <w:lang/>
              </w:rPr>
            </w:pPr>
          </w:p>
        </w:tc>
        <w:tc>
          <w:tcPr>
            <w:tcW w:w="4760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Default="00890763">
            <w:pPr>
              <w:pStyle w:val="a7"/>
              <w:snapToGrid w:val="0"/>
              <w:spacing w:after="0"/>
              <w:jc w:val="both"/>
              <w:rPr>
                <w:rFonts w:eastAsia="Lucida Sans Unicode"/>
                <w:kern w:val="2"/>
                <w:sz w:val="21"/>
                <w:szCs w:val="21"/>
                <w:lang/>
              </w:rPr>
            </w:pPr>
          </w:p>
        </w:tc>
      </w:tr>
    </w:tbl>
    <w:p w:rsidR="00000000" w:rsidRDefault="00890763">
      <w:pPr>
        <w:pStyle w:val="a7"/>
        <w:spacing w:after="0"/>
        <w:jc w:val="both"/>
        <w:rPr>
          <w:sz w:val="21"/>
          <w:szCs w:val="21"/>
        </w:rPr>
      </w:pPr>
    </w:p>
    <w:p w:rsidR="00000000" w:rsidRDefault="00890763">
      <w:pPr>
        <w:pStyle w:val="a7"/>
        <w:spacing w:after="0"/>
        <w:jc w:val="both"/>
      </w:pPr>
      <w:r>
        <w:rPr>
          <w:b/>
          <w:bCs/>
          <w:sz w:val="21"/>
          <w:szCs w:val="21"/>
        </w:rPr>
        <w:t>Подписи сторон:</w:t>
      </w:r>
    </w:p>
    <w:p w:rsidR="00000000" w:rsidRDefault="00890763">
      <w:pPr>
        <w:pStyle w:val="a7"/>
        <w:spacing w:after="0"/>
        <w:jc w:val="both"/>
      </w:pPr>
      <w:r>
        <w:rPr>
          <w:sz w:val="21"/>
          <w:szCs w:val="21"/>
        </w:rPr>
        <w:t>«Исполнитель»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«Заказчик»</w:t>
      </w:r>
    </w:p>
    <w:p w:rsidR="00000000" w:rsidRDefault="00890763">
      <w:pPr>
        <w:pStyle w:val="a7"/>
        <w:spacing w:after="0"/>
        <w:jc w:val="both"/>
      </w:pPr>
      <w:r>
        <w:rPr>
          <w:sz w:val="21"/>
          <w:szCs w:val="21"/>
        </w:rPr>
        <w:t>_______________/______________/                              ____________________ /__________/</w:t>
      </w:r>
    </w:p>
    <w:p w:rsidR="00000000" w:rsidRDefault="00890763">
      <w:pPr>
        <w:pStyle w:val="a7"/>
        <w:spacing w:after="0"/>
        <w:jc w:val="both"/>
        <w:rPr>
          <w:sz w:val="22"/>
          <w:szCs w:val="22"/>
        </w:rPr>
      </w:pPr>
    </w:p>
    <w:p w:rsidR="00000000" w:rsidRDefault="00890763">
      <w:pPr>
        <w:pStyle w:val="a7"/>
        <w:spacing w:after="0"/>
        <w:jc w:val="both"/>
        <w:rPr>
          <w:sz w:val="22"/>
          <w:szCs w:val="22"/>
        </w:rPr>
      </w:pPr>
    </w:p>
    <w:p w:rsidR="00000000" w:rsidRDefault="00890763">
      <w:pPr>
        <w:pStyle w:val="a7"/>
        <w:spacing w:after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0"/>
        <w:gridCol w:w="1301"/>
      </w:tblGrid>
      <w:tr w:rsidR="000000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r>
              <w:rPr>
                <w:sz w:val="12"/>
                <w:szCs w:val="12"/>
              </w:rPr>
              <w:t>Инициатор заключения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pPr>
              <w:snapToGrid w:val="0"/>
              <w:rPr>
                <w:sz w:val="12"/>
                <w:szCs w:val="12"/>
              </w:rPr>
            </w:pPr>
          </w:p>
        </w:tc>
      </w:tr>
      <w:tr w:rsidR="000000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r>
              <w:rPr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pPr>
              <w:snapToGrid w:val="0"/>
              <w:rPr>
                <w:sz w:val="12"/>
                <w:szCs w:val="12"/>
              </w:rPr>
            </w:pPr>
          </w:p>
        </w:tc>
      </w:tr>
      <w:tr w:rsidR="00000000"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r>
              <w:rPr>
                <w:b/>
                <w:sz w:val="12"/>
                <w:szCs w:val="12"/>
              </w:rPr>
              <w:t>СОГЛАСОВАНО</w:t>
            </w:r>
          </w:p>
        </w:tc>
      </w:tr>
      <w:tr w:rsidR="000000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pPr>
              <w:spacing w:before="4" w:after="4"/>
            </w:pPr>
            <w:r>
              <w:rPr>
                <w:sz w:val="12"/>
                <w:szCs w:val="12"/>
              </w:rPr>
              <w:t>Технический 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pPr>
              <w:snapToGrid w:val="0"/>
              <w:spacing w:before="4" w:after="4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pPr>
              <w:spacing w:before="4" w:after="4"/>
            </w:pPr>
            <w:r>
              <w:rPr>
                <w:sz w:val="12"/>
                <w:szCs w:val="12"/>
              </w:rPr>
              <w:t>Пасхин М.Ю.</w:t>
            </w:r>
          </w:p>
        </w:tc>
      </w:tr>
      <w:tr w:rsidR="000000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pPr>
              <w:spacing w:before="20" w:after="20"/>
            </w:pPr>
            <w:r>
              <w:rPr>
                <w:sz w:val="12"/>
                <w:szCs w:val="12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r>
              <w:rPr>
                <w:sz w:val="12"/>
                <w:szCs w:val="12"/>
              </w:rPr>
              <w:t>Гордиенко Н.Н.</w:t>
            </w:r>
          </w:p>
        </w:tc>
      </w:tr>
      <w:tr w:rsidR="000000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r>
              <w:rPr>
                <w:sz w:val="12"/>
                <w:szCs w:val="12"/>
              </w:rPr>
              <w:t>Заместитель технического директора по водоснабжению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pPr>
              <w:snapToGrid w:val="0"/>
              <w:rPr>
                <w:i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r>
              <w:rPr>
                <w:sz w:val="12"/>
                <w:szCs w:val="12"/>
              </w:rPr>
              <w:t>С.В.Белов</w:t>
            </w:r>
          </w:p>
        </w:tc>
      </w:tr>
      <w:tr w:rsidR="000000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763">
            <w:pPr>
              <w:spacing w:before="20" w:after="20"/>
            </w:pPr>
            <w:r>
              <w:rPr>
                <w:sz w:val="12"/>
                <w:szCs w:val="12"/>
              </w:rPr>
              <w:t xml:space="preserve">Начальник правового управления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90763">
            <w:r>
              <w:rPr>
                <w:sz w:val="12"/>
                <w:szCs w:val="12"/>
              </w:rPr>
              <w:t>В.С.Маханов</w:t>
            </w:r>
          </w:p>
        </w:tc>
      </w:tr>
    </w:tbl>
    <w:p w:rsidR="00890763" w:rsidRDefault="00890763">
      <w:pPr>
        <w:pStyle w:val="a7"/>
        <w:spacing w:after="0"/>
        <w:jc w:val="both"/>
        <w:rPr>
          <w:sz w:val="22"/>
          <w:szCs w:val="22"/>
        </w:rPr>
      </w:pPr>
    </w:p>
    <w:sectPr w:rsidR="00890763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A"/>
    <w:rsid w:val="000C65CA"/>
    <w:rsid w:val="008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  №_30-41/3</dc:title>
  <dc:creator>СВР</dc:creator>
  <cp:lastModifiedBy>Ковалев А</cp:lastModifiedBy>
  <cp:revision>3</cp:revision>
  <cp:lastPrinted>2022-11-23T12:23:00Z</cp:lastPrinted>
  <dcterms:created xsi:type="dcterms:W3CDTF">2022-11-28T11:44:00Z</dcterms:created>
  <dcterms:modified xsi:type="dcterms:W3CDTF">2022-11-28T11:44:00Z</dcterms:modified>
</cp:coreProperties>
</file>